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bookmarkEnd w:id="0"/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C16" w:rsidRDefault="00FD5C16" w:rsidP="0066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9D0" w:rsidRDefault="007249D0" w:rsidP="0072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2" name="Рисунок 2" descr="Описание: 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D0" w:rsidRDefault="007249D0" w:rsidP="0072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7249D0" w:rsidRDefault="007249D0" w:rsidP="0072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7249D0" w:rsidRPr="00B340A2" w:rsidRDefault="007249D0" w:rsidP="0072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0A2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7249D0" w:rsidRDefault="007249D0" w:rsidP="0072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7249D0" w:rsidRDefault="007249D0" w:rsidP="0072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7249D0" w:rsidRDefault="007249D0" w:rsidP="007249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66674C" w:rsidRPr="00B2343F" w:rsidRDefault="0066674C" w:rsidP="00B2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43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6674C" w:rsidRDefault="0066674C" w:rsidP="0066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674C" w:rsidRDefault="0066674C" w:rsidP="0075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8D4728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8D4728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8D47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40A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506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4728" w:rsidRPr="008D4728">
        <w:rPr>
          <w:rFonts w:ascii="Times New Roman" w:eastAsia="Times New Roman" w:hAnsi="Times New Roman" w:cs="Times New Roman"/>
          <w:sz w:val="28"/>
          <w:szCs w:val="28"/>
          <w:u w:val="single"/>
        </w:rPr>
        <w:t>195</w:t>
      </w:r>
    </w:p>
    <w:p w:rsidR="0066674C" w:rsidRDefault="00237034" w:rsidP="00B2343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2343F">
        <w:rPr>
          <w:rFonts w:ascii="Times New Roman" w:eastAsiaTheme="minorHAnsi" w:hAnsi="Times New Roman" w:cs="Times New Roman"/>
          <w:sz w:val="28"/>
          <w:szCs w:val="28"/>
          <w:lang w:eastAsia="en-US"/>
        </w:rPr>
        <w:t>гт. Забайкальск</w:t>
      </w:r>
    </w:p>
    <w:p w:rsidR="0066674C" w:rsidRDefault="00243124" w:rsidP="00B2343F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249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«</w:t>
      </w:r>
      <w:r w:rsidR="0066674C">
        <w:rPr>
          <w:rFonts w:ascii="Times New Roman" w:hAnsi="Times New Roman" w:cs="Times New Roman"/>
          <w:sz w:val="28"/>
          <w:szCs w:val="28"/>
        </w:rPr>
        <w:t>О предоставлении  депутатами Совета городского поселения «Забайкальское» муниципального района «Забайкальский район» сведений о доходах, расходах, об имуществе и обязател</w:t>
      </w:r>
      <w:r w:rsidR="008D4728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674C" w:rsidRDefault="0066674C" w:rsidP="0066674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 федеральными законами от 25.12.2008 года № 273-ФЗ «О противодействии коррупции»; от 03.12.2012 года;  № 230-ФЗ «О контроле за соответствием расходов лиц, замещающих государственные должности, и иных лиц их доходах»; от 03.11.2015 года№ 303-ФЗ  « О внесении изменений в отдельные законодательные акты Российской Федерации;   на основании статьи  26 Устава городского поселения «Забайкальское», Совет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74C" w:rsidRPr="00DA2604" w:rsidRDefault="0066674C" w:rsidP="006667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04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66674C" w:rsidRPr="0087668B" w:rsidRDefault="0066674C" w:rsidP="0066674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A260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«О предоставлении  депутатами Совета городского поселения «Забайкальское» муниципального района «Забайкальский район»  сведений о доходах, расходах, об имуществе и обязательствах имущественного характера» ( приложение №1).</w:t>
      </w:r>
    </w:p>
    <w:p w:rsidR="0066674C" w:rsidRDefault="0066674C" w:rsidP="0066674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форму справки о доходах, расходах, об имуществе и обязательствах имущественного характера гражданина, претендующего на замещение муниципальной должности  (приложение № 2).</w:t>
      </w:r>
    </w:p>
    <w:p w:rsidR="0066674C" w:rsidRDefault="0066674C" w:rsidP="0066674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spacing w:after="100" w:afterAutospacing="1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:rsidR="0066674C" w:rsidRDefault="0066674C" w:rsidP="0066674C">
      <w:pPr>
        <w:spacing w:after="100" w:afterAutospacing="1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опубликования.</w:t>
      </w:r>
    </w:p>
    <w:p w:rsidR="0066674C" w:rsidRDefault="0066674C" w:rsidP="0066674C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66674C" w:rsidRPr="001C43F8" w:rsidRDefault="0066674C" w:rsidP="0066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A18">
        <w:rPr>
          <w:rFonts w:ascii="Times New Roman" w:hAnsi="Times New Roman" w:cs="Times New Roman"/>
          <w:sz w:val="28"/>
          <w:szCs w:val="28"/>
        </w:rPr>
        <w:t>Главагородского</w:t>
      </w:r>
    </w:p>
    <w:p w:rsidR="0066674C" w:rsidRPr="001C43F8" w:rsidRDefault="0066674C" w:rsidP="0066674C">
      <w:pPr>
        <w:spacing w:after="0" w:line="240" w:lineRule="auto"/>
        <w:jc w:val="both"/>
        <w:rPr>
          <w:b/>
        </w:rPr>
      </w:pPr>
      <w:r w:rsidRPr="00121A18">
        <w:rPr>
          <w:rFonts w:ascii="Times New Roman" w:hAnsi="Times New Roman" w:cs="Times New Roman"/>
          <w:sz w:val="28"/>
          <w:szCs w:val="28"/>
        </w:rPr>
        <w:t>поселения</w:t>
      </w:r>
      <w:r w:rsidRPr="001C43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21A18">
        <w:rPr>
          <w:rFonts w:ascii="Times New Roman" w:hAnsi="Times New Roman" w:cs="Times New Roman"/>
          <w:sz w:val="28"/>
          <w:szCs w:val="28"/>
        </w:rPr>
        <w:t>Забайкальское»                                                              О.Г</w:t>
      </w:r>
      <w:r w:rsidRPr="001C43F8">
        <w:rPr>
          <w:rFonts w:ascii="Times New Roman" w:hAnsi="Times New Roman" w:cs="Times New Roman"/>
          <w:b/>
          <w:sz w:val="28"/>
          <w:szCs w:val="28"/>
        </w:rPr>
        <w:t>.</w:t>
      </w:r>
      <w:r w:rsidRPr="00121A18">
        <w:rPr>
          <w:rFonts w:ascii="Times New Roman" w:hAnsi="Times New Roman" w:cs="Times New Roman"/>
          <w:sz w:val="28"/>
          <w:szCs w:val="28"/>
        </w:rPr>
        <w:t>Ермолин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50600" w:rsidRPr="00271CF6" w:rsidRDefault="00750600" w:rsidP="006667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6674C" w:rsidRPr="000039BF" w:rsidRDefault="0066674C" w:rsidP="006667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66674C" w:rsidRPr="000039BF" w:rsidRDefault="0066674C" w:rsidP="006667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39BF">
        <w:rPr>
          <w:rFonts w:ascii="Times New Roman" w:eastAsia="Times New Roman" w:hAnsi="Times New Roman" w:cs="Times New Roman"/>
          <w:sz w:val="20"/>
          <w:szCs w:val="20"/>
        </w:rPr>
        <w:t>решения Совета городского</w:t>
      </w:r>
    </w:p>
    <w:p w:rsidR="0066674C" w:rsidRPr="000039BF" w:rsidRDefault="0066674C" w:rsidP="006667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39BF">
        <w:rPr>
          <w:rFonts w:ascii="Times New Roman" w:eastAsia="Times New Roman" w:hAnsi="Times New Roman" w:cs="Times New Roman"/>
          <w:sz w:val="20"/>
          <w:szCs w:val="20"/>
        </w:rPr>
        <w:t xml:space="preserve"> поселения «Забайкальское»</w:t>
      </w:r>
    </w:p>
    <w:p w:rsidR="0066674C" w:rsidRPr="000039BF" w:rsidRDefault="0066674C" w:rsidP="006667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39BF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8D4728">
        <w:rPr>
          <w:rFonts w:ascii="Times New Roman" w:eastAsia="Times New Roman" w:hAnsi="Times New Roman" w:cs="Times New Roman"/>
          <w:sz w:val="20"/>
          <w:szCs w:val="20"/>
        </w:rPr>
        <w:t xml:space="preserve">30 марта </w:t>
      </w:r>
      <w:r w:rsidRPr="000039BF">
        <w:rPr>
          <w:rFonts w:ascii="Times New Roman" w:eastAsia="Times New Roman" w:hAnsi="Times New Roman" w:cs="Times New Roman"/>
          <w:sz w:val="20"/>
          <w:szCs w:val="20"/>
        </w:rPr>
        <w:t xml:space="preserve">  2016 года № </w:t>
      </w:r>
      <w:r w:rsidR="008D4728">
        <w:rPr>
          <w:rFonts w:ascii="Times New Roman" w:eastAsia="Times New Roman" w:hAnsi="Times New Roman" w:cs="Times New Roman"/>
          <w:sz w:val="20"/>
          <w:szCs w:val="20"/>
        </w:rPr>
        <w:t>195</w:t>
      </w:r>
    </w:p>
    <w:p w:rsidR="0066674C" w:rsidRPr="000039BF" w:rsidRDefault="0066674C" w:rsidP="0066674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74C" w:rsidRPr="000039BF" w:rsidRDefault="0066674C" w:rsidP="0066674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74C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74C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74C" w:rsidRPr="00271CF6" w:rsidRDefault="0066674C" w:rsidP="00750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674C" w:rsidRPr="00271CF6" w:rsidRDefault="0066674C" w:rsidP="0066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F6">
        <w:rPr>
          <w:rFonts w:ascii="Times New Roman" w:hAnsi="Times New Roman" w:cs="Times New Roman"/>
          <w:b/>
          <w:sz w:val="28"/>
          <w:szCs w:val="28"/>
        </w:rPr>
        <w:t>о 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депутатами Совета  </w:t>
      </w:r>
      <w:r w:rsidRPr="00271CF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«Забайкальский район»</w:t>
      </w:r>
      <w:r w:rsidRPr="00271CF6">
        <w:rPr>
          <w:rFonts w:ascii="Times New Roman" w:hAnsi="Times New Roman" w:cs="Times New Roman"/>
          <w:b/>
          <w:sz w:val="28"/>
          <w:szCs w:val="28"/>
        </w:rPr>
        <w:t xml:space="preserve">  сведений о доходах, расходах, об имуществе и обязательствах имущественного характера</w:t>
      </w: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депутатами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«городское поселение</w:t>
      </w:r>
      <w:r w:rsidRPr="00271CF6">
        <w:rPr>
          <w:rFonts w:ascii="Times New Roman" w:hAnsi="Times New Roman" w:cs="Times New Roman"/>
          <w:sz w:val="28"/>
          <w:szCs w:val="28"/>
        </w:rPr>
        <w:t xml:space="preserve"> «Забайкальское» сведений о полученных ими доходах, контроле за расходами,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члена выборного органа местного самоуправления, выборное должностное лицо местного самоуправления, иное лицо, замещающее муниципальную должность.</w:t>
      </w: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3. Депутат муниципального образования городского поселения «Забайкальское» ежегодно, не позднее 30 апреля, представляет:</w:t>
      </w: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по форме в соответствии с приложением №1 к настоящему Положению.</w:t>
      </w: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по форме в соответствии с приложением №1 к настоящему Положению.</w:t>
      </w: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в) сведения о расходах (с 1 января по 31 декабря) своих, а также расходов супруги (супруга) и несовершеннолетних детей (лицо, замещающее должность муниципальной службы, его супругой (супругом) и (или) </w:t>
      </w:r>
      <w:r w:rsidRPr="00271CF6">
        <w:rPr>
          <w:rFonts w:ascii="Times New Roman" w:hAnsi="Times New Roman" w:cs="Times New Roman"/>
          <w:sz w:val="28"/>
          <w:szCs w:val="28"/>
        </w:rPr>
        <w:lastRenderedPageBreak/>
        <w:t>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 и его супруги (супруга) за три последних года, предшествующих совершению сделки.</w:t>
      </w: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 представляются уполномоченному лицу, </w:t>
      </w:r>
      <w:r>
        <w:rPr>
          <w:rFonts w:ascii="Times New Roman" w:hAnsi="Times New Roman" w:cs="Times New Roman"/>
          <w:sz w:val="28"/>
          <w:szCs w:val="28"/>
        </w:rPr>
        <w:t>назначенному распоряжением председателя Совета</w:t>
      </w:r>
      <w:r w:rsidRPr="00271CF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5. В случае если депутат муниципального образования городского поселения «Забайкальское» (далее – депутат)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6. Уточненные сведения, представленные депутатом после истечения 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8. О фактах непредставления депутатом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депутатов муниципального образования городского поселения  «Забайкальское».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10. Уполномоченное лицо, в должностные обязанности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</w:t>
      </w:r>
      <w:r w:rsidRPr="00271CF6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 или в  информационном вестнике «Вести Забайкальска»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14. Порядок предоставления и хранения справок о доходах: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Председатель Совета </w:t>
      </w:r>
      <w:r w:rsidRPr="00271CF6">
        <w:rPr>
          <w:rFonts w:ascii="Times New Roman" w:hAnsi="Times New Roman" w:cs="Times New Roman"/>
          <w:sz w:val="28"/>
          <w:szCs w:val="28"/>
        </w:rPr>
        <w:t>городского поселения «Забайкальское» распоряжением определяет лицо, уполномоченное на получение и хранение справок (далее - уполномоченное лицо).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14.2. Справка проверяется уполномоченным лицом в присутствии депутата на правильность оформления, после чего подписывается уполномоченным лицом, принявшего справку.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14.3. Справка хранится в личном деле депутата 5 лет. Справка, срок хранения которой истек, возвращается депутату.</w:t>
      </w: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15. Полномочия депутата муниципального образования городского поселения «Забайкальское» прекращаются досрочно в 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Default="0066674C" w:rsidP="00666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0039BF" w:rsidRDefault="0066674C" w:rsidP="0066674C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66674C" w:rsidRPr="000039BF" w:rsidRDefault="0066674C" w:rsidP="006667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39BF">
        <w:rPr>
          <w:rFonts w:ascii="Times New Roman" w:eastAsia="Times New Roman" w:hAnsi="Times New Roman" w:cs="Times New Roman"/>
          <w:sz w:val="20"/>
          <w:szCs w:val="20"/>
        </w:rPr>
        <w:t>решения Совета городского</w:t>
      </w:r>
    </w:p>
    <w:p w:rsidR="0066674C" w:rsidRPr="000039BF" w:rsidRDefault="0066674C" w:rsidP="006667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39B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поселения «Забайкальское»</w:t>
      </w:r>
    </w:p>
    <w:p w:rsidR="0066674C" w:rsidRPr="000039BF" w:rsidRDefault="0066674C" w:rsidP="006667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39BF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7C6583">
        <w:rPr>
          <w:rFonts w:ascii="Times New Roman" w:eastAsia="Times New Roman" w:hAnsi="Times New Roman" w:cs="Times New Roman"/>
          <w:sz w:val="20"/>
          <w:szCs w:val="20"/>
        </w:rPr>
        <w:t xml:space="preserve">30.марта </w:t>
      </w:r>
      <w:r w:rsidRPr="000039BF">
        <w:rPr>
          <w:rFonts w:ascii="Times New Roman" w:eastAsia="Times New Roman" w:hAnsi="Times New Roman" w:cs="Times New Roman"/>
          <w:sz w:val="20"/>
          <w:szCs w:val="20"/>
        </w:rPr>
        <w:t xml:space="preserve">  2016 года № </w:t>
      </w:r>
      <w:r w:rsidR="007C6583">
        <w:rPr>
          <w:rFonts w:ascii="Times New Roman" w:eastAsia="Times New Roman" w:hAnsi="Times New Roman" w:cs="Times New Roman"/>
          <w:sz w:val="20"/>
          <w:szCs w:val="20"/>
        </w:rPr>
        <w:t>195</w:t>
      </w:r>
    </w:p>
    <w:p w:rsidR="0066674C" w:rsidRPr="000039BF" w:rsidRDefault="0066674C" w:rsidP="0066674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74C" w:rsidRPr="000039BF" w:rsidRDefault="0066674C" w:rsidP="0066674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                                В 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(указывается наименование кадрового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                                        подразделения федерального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                                      государственного органа, иного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                                         органа или организации)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271CF6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605" w:history="1">
        <w:r w:rsidRPr="00271CF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606" w:history="1">
        <w:r w:rsidRPr="00271CF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    на замещение которой претендует гражданин (если применимо))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____________________________________________,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Раздел 1. Сведения о доходах </w:t>
      </w:r>
      <w:hyperlink w:anchor="P607" w:history="1">
        <w:r w:rsidRPr="00271CF6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006"/>
        <w:gridCol w:w="1924"/>
      </w:tblGrid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дохода </w:t>
            </w:r>
            <w:hyperlink w:anchor="P608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709" w:type="dxa"/>
            <w:vMerge w:val="restart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709" w:type="dxa"/>
            <w:vMerge/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709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Раздел 2. Сведения о расходах </w:t>
      </w:r>
      <w:hyperlink w:anchor="P609" w:history="1">
        <w:r w:rsidRPr="00271CF6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66674C" w:rsidRPr="00271CF6" w:rsidTr="007F25E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</w:t>
            </w:r>
            <w:hyperlink w:anchor="P610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66674C" w:rsidRPr="00271CF6" w:rsidTr="007F25E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674C" w:rsidRPr="00271CF6" w:rsidTr="007F25E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Раздел 3. Сведения об имуществе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3.1. Недвижимое имущество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66674C" w:rsidRPr="00271CF6" w:rsidTr="007F25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611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и источник средств </w:t>
            </w:r>
            <w:hyperlink w:anchor="P612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  <w:tr w:rsidR="0066674C" w:rsidRPr="00271CF6" w:rsidTr="007F25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hyperlink w:anchor="P613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3.2. Транспортные средства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3346"/>
        <w:gridCol w:w="3009"/>
        <w:gridCol w:w="2692"/>
      </w:tblGrid>
      <w:tr w:rsidR="0066674C" w:rsidRPr="00271CF6" w:rsidTr="007F25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614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66674C" w:rsidRPr="00271CF6" w:rsidTr="007F25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674C" w:rsidRPr="00271CF6" w:rsidRDefault="0066674C" w:rsidP="007F25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Раздел 4. Сведения о счетах в банках и иных кредитных организациях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66674C" w:rsidRPr="00271CF6" w:rsidTr="007F25EE">
        <w:tc>
          <w:tcPr>
            <w:tcW w:w="56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</w:t>
            </w:r>
            <w:hyperlink w:anchor="P615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1441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4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счете </w:t>
            </w:r>
            <w:hyperlink w:anchor="P616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26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поступивших на счет денежных средств </w:t>
            </w:r>
            <w:hyperlink w:anchor="P617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66674C" w:rsidRPr="00271CF6" w:rsidTr="007F25EE">
        <w:tc>
          <w:tcPr>
            <w:tcW w:w="56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74C" w:rsidRPr="00271CF6" w:rsidTr="007F25EE">
        <w:tc>
          <w:tcPr>
            <w:tcW w:w="56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6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6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6"/>
      <w:bookmarkEnd w:id="2"/>
      <w:r w:rsidRPr="00271CF6">
        <w:rPr>
          <w:rFonts w:ascii="Times New Roman" w:hAnsi="Times New Roman" w:cs="Times New Roman"/>
          <w:sz w:val="28"/>
          <w:szCs w:val="28"/>
        </w:rPr>
        <w:t xml:space="preserve">    Раздел 5. Сведения о ценных бумагах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8"/>
      <w:bookmarkEnd w:id="3"/>
      <w:r w:rsidRPr="00271CF6">
        <w:rPr>
          <w:rFonts w:ascii="Times New Roman" w:hAnsi="Times New Roman" w:cs="Times New Roman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66674C" w:rsidRPr="00271CF6" w:rsidTr="007F25EE">
        <w:tc>
          <w:tcPr>
            <w:tcW w:w="55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организационно-правовая форма организации </w:t>
            </w:r>
            <w:hyperlink w:anchor="P618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221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</w:t>
            </w:r>
            <w:hyperlink w:anchor="P619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участия </w:t>
            </w:r>
            <w:hyperlink w:anchor="P620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154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участия </w:t>
            </w:r>
            <w:hyperlink w:anchor="P621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&lt;17&gt;</w:t>
              </w:r>
            </w:hyperlink>
          </w:p>
        </w:tc>
      </w:tr>
      <w:tr w:rsidR="0066674C" w:rsidRPr="00271CF6" w:rsidTr="007F25EE">
        <w:tc>
          <w:tcPr>
            <w:tcW w:w="55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74C" w:rsidRPr="00271CF6" w:rsidTr="007F25EE">
        <w:tc>
          <w:tcPr>
            <w:tcW w:w="55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5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5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5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5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5.2. Иные ценные бумаги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бумаги </w:t>
            </w:r>
            <w:hyperlink w:anchor="P622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&lt;18&gt;</w:t>
              </w:r>
            </w:hyperlink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</w:t>
            </w:r>
            <w:hyperlink w:anchor="P623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&lt;19&gt;</w:t>
              </w:r>
            </w:hyperlink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Итого   по   </w:t>
      </w:r>
      <w:hyperlink w:anchor="P426" w:history="1">
        <w:r w:rsidRPr="00271CF6">
          <w:rPr>
            <w:rFonts w:ascii="Times New Roman" w:hAnsi="Times New Roman" w:cs="Times New Roman"/>
            <w:color w:val="0000FF"/>
            <w:sz w:val="28"/>
            <w:szCs w:val="28"/>
          </w:rPr>
          <w:t>разделу   5</w:t>
        </w:r>
      </w:hyperlink>
      <w:r w:rsidRPr="00271CF6">
        <w:rPr>
          <w:rFonts w:ascii="Times New Roman" w:hAnsi="Times New Roman" w:cs="Times New Roman"/>
          <w:sz w:val="28"/>
          <w:szCs w:val="28"/>
        </w:rPr>
        <w:t xml:space="preserve">   "Сведения   о   ценных   бумагах"  суммарная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организациях (руб.), 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Раздел 6. Сведения об обязательствах имущественного характера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6.1. Объекты недвижимого имущества, находящиеся в пользовании </w:t>
      </w:r>
      <w:hyperlink w:anchor="P624" w:history="1">
        <w:r w:rsidRPr="00271CF6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Вид имущества </w:t>
            </w:r>
            <w:hyperlink w:anchor="P625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&lt;21&gt;</w:t>
              </w:r>
            </w:hyperlink>
          </w:p>
        </w:tc>
        <w:tc>
          <w:tcPr>
            <w:tcW w:w="19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пользования </w:t>
            </w:r>
            <w:hyperlink w:anchor="P626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&lt;22&gt;</w:t>
              </w:r>
            </w:hyperlink>
          </w:p>
        </w:tc>
        <w:tc>
          <w:tcPr>
            <w:tcW w:w="180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пользования </w:t>
            </w:r>
            <w:hyperlink w:anchor="P627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&lt;23&gt;</w:t>
              </w:r>
            </w:hyperlink>
          </w:p>
        </w:tc>
        <w:tc>
          <w:tcPr>
            <w:tcW w:w="228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5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6.2. Срочные обязательства финансового характера </w:t>
      </w:r>
      <w:hyperlink w:anchor="P628" w:history="1">
        <w:r w:rsidRPr="00271CF6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66674C" w:rsidRPr="00271CF6" w:rsidTr="007F25EE">
        <w:tc>
          <w:tcPr>
            <w:tcW w:w="57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9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обязательства </w:t>
            </w:r>
            <w:hyperlink w:anchor="P629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&lt;25&gt;</w:t>
              </w:r>
            </w:hyperlink>
          </w:p>
        </w:tc>
        <w:tc>
          <w:tcPr>
            <w:tcW w:w="145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(должник) </w:t>
            </w:r>
            <w:hyperlink w:anchor="P630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&lt;26&gt;</w:t>
              </w:r>
            </w:hyperlink>
          </w:p>
        </w:tc>
        <w:tc>
          <w:tcPr>
            <w:tcW w:w="169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возникновения </w:t>
            </w:r>
            <w:hyperlink w:anchor="P631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&lt;27&gt;</w:t>
              </w:r>
            </w:hyperlink>
          </w:p>
        </w:tc>
        <w:tc>
          <w:tcPr>
            <w:tcW w:w="278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632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&lt;28&gt;</w:t>
              </w:r>
            </w:hyperlink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30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обязательства </w:t>
            </w:r>
            <w:hyperlink w:anchor="P633" w:history="1">
              <w:r w:rsidRPr="00271C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&lt;29&gt;</w:t>
              </w:r>
            </w:hyperlink>
          </w:p>
        </w:tc>
      </w:tr>
      <w:tr w:rsidR="0066674C" w:rsidRPr="00271CF6" w:rsidTr="007F25EE">
        <w:tc>
          <w:tcPr>
            <w:tcW w:w="57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74C" w:rsidRPr="00271CF6" w:rsidTr="007F25EE">
        <w:tc>
          <w:tcPr>
            <w:tcW w:w="57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7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4C" w:rsidRPr="00271CF6" w:rsidTr="007F25EE">
        <w:tc>
          <w:tcPr>
            <w:tcW w:w="578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</w:tcPr>
          <w:p w:rsidR="0066674C" w:rsidRPr="00271CF6" w:rsidRDefault="0066674C" w:rsidP="007F2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"__" _______________ 20__ г. 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                            (подпись лица, представляющего сведения)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6674C" w:rsidRPr="00271CF6" w:rsidRDefault="0066674C" w:rsidP="006667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                (Ф.И.О. и подпись лица, принявшего справку)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&lt;3&gt; Указываются доходы (включая пенсии, пособия, иные выплаты) за отчетный период.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lastRenderedPageBreak/>
        <w:t>&lt;4&gt; Доход, полученный в иностранной валюте, указывается в рублях по курсу Банка России на дату получения дохода.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&lt;5&gt; Сведения о расходах представляются в случаях, установленных статьей 3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&lt;11&gt; Указываются вид счета (депозитный, текущий, расчетный, ссудный и другие) и валюта счета.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&lt;14&gt; Указываются полное или сокращенное официальное наименование </w:t>
      </w:r>
      <w:r w:rsidRPr="00271CF6">
        <w:rPr>
          <w:rFonts w:ascii="Times New Roman" w:hAnsi="Times New Roman" w:cs="Times New Roman"/>
          <w:sz w:val="28"/>
          <w:szCs w:val="28"/>
        </w:rPr>
        <w:lastRenderedPageBreak/>
        <w:t>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&lt;18&gt;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&lt;20&gt; Указываются по состоянию на отчетную дату.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&lt;21&gt; Указывается вид недвижимого имущества (земельный участок, жилой дом, дача и другие).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&lt;22&gt; Указываются вид пользования (аренда, безвозмездное пользование и другие) и сроки пользования.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&lt;25&gt; Указывается существо обязательства (заем, кредит и другие).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6674C" w:rsidRPr="00271CF6" w:rsidRDefault="0066674C" w:rsidP="00666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6">
        <w:rPr>
          <w:rFonts w:ascii="Times New Roman" w:hAnsi="Times New Roman" w:cs="Times New Roman"/>
          <w:sz w:val="28"/>
          <w:szCs w:val="28"/>
        </w:rPr>
        <w:t xml:space="preserve">&lt;29&gt; Указываются годовая процентная ставка обязательства, заложенное </w:t>
      </w:r>
      <w:r w:rsidRPr="00271CF6">
        <w:rPr>
          <w:rFonts w:ascii="Times New Roman" w:hAnsi="Times New Roman" w:cs="Times New Roman"/>
          <w:sz w:val="28"/>
          <w:szCs w:val="28"/>
        </w:rPr>
        <w:lastRenderedPageBreak/>
        <w:t>в обеспечение обязательства имущество, выданные в обеспечение обязательства гарантии и поручительства.</w:t>
      </w:r>
    </w:p>
    <w:p w:rsidR="0066674C" w:rsidRPr="00271CF6" w:rsidRDefault="0066674C" w:rsidP="0066674C">
      <w:pPr>
        <w:rPr>
          <w:rFonts w:ascii="Times New Roman" w:hAnsi="Times New Roman" w:cs="Times New Roman"/>
          <w:sz w:val="28"/>
          <w:szCs w:val="28"/>
        </w:rPr>
      </w:pPr>
    </w:p>
    <w:p w:rsidR="00390150" w:rsidRDefault="00390150"/>
    <w:sectPr w:rsidR="00390150" w:rsidSect="00872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10" w:rsidRDefault="00512010">
      <w:pPr>
        <w:spacing w:after="0" w:line="240" w:lineRule="auto"/>
      </w:pPr>
      <w:r>
        <w:separator/>
      </w:r>
    </w:p>
  </w:endnote>
  <w:endnote w:type="continuationSeparator" w:id="1">
    <w:p w:rsidR="00512010" w:rsidRDefault="0051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12" w:rsidRDefault="005120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375199"/>
      <w:docPartObj>
        <w:docPartGallery w:val="Page Numbers (Bottom of Page)"/>
        <w:docPartUnique/>
      </w:docPartObj>
    </w:sdtPr>
    <w:sdtContent>
      <w:p w:rsidR="00872912" w:rsidRDefault="00017DCD">
        <w:pPr>
          <w:pStyle w:val="a6"/>
          <w:jc w:val="right"/>
        </w:pPr>
        <w:r>
          <w:fldChar w:fldCharType="begin"/>
        </w:r>
        <w:r w:rsidR="0066674C">
          <w:instrText>PAGE   \* MERGEFORMAT</w:instrText>
        </w:r>
        <w:r>
          <w:fldChar w:fldCharType="separate"/>
        </w:r>
        <w:r w:rsidR="00750600">
          <w:rPr>
            <w:noProof/>
          </w:rPr>
          <w:t>1</w:t>
        </w:r>
        <w:r>
          <w:fldChar w:fldCharType="end"/>
        </w:r>
      </w:p>
    </w:sdtContent>
  </w:sdt>
  <w:p w:rsidR="00872912" w:rsidRDefault="005120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12" w:rsidRDefault="005120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10" w:rsidRDefault="00512010">
      <w:pPr>
        <w:spacing w:after="0" w:line="240" w:lineRule="auto"/>
      </w:pPr>
      <w:r>
        <w:separator/>
      </w:r>
    </w:p>
  </w:footnote>
  <w:footnote w:type="continuationSeparator" w:id="1">
    <w:p w:rsidR="00512010" w:rsidRDefault="0051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12" w:rsidRDefault="005120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12" w:rsidRDefault="005120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12" w:rsidRDefault="005120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2943"/>
    <w:multiLevelType w:val="hybridMultilevel"/>
    <w:tmpl w:val="6720BE52"/>
    <w:lvl w:ilvl="0" w:tplc="08FAAD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4F4"/>
    <w:rsid w:val="0000207D"/>
    <w:rsid w:val="00017DCD"/>
    <w:rsid w:val="00237034"/>
    <w:rsid w:val="00243124"/>
    <w:rsid w:val="00390150"/>
    <w:rsid w:val="003A05C5"/>
    <w:rsid w:val="00512010"/>
    <w:rsid w:val="005263D4"/>
    <w:rsid w:val="0066674C"/>
    <w:rsid w:val="007249D0"/>
    <w:rsid w:val="00750600"/>
    <w:rsid w:val="007C6583"/>
    <w:rsid w:val="008D4728"/>
    <w:rsid w:val="0099230E"/>
    <w:rsid w:val="00B2343F"/>
    <w:rsid w:val="00B340A2"/>
    <w:rsid w:val="00CE426F"/>
    <w:rsid w:val="00D564F4"/>
    <w:rsid w:val="00E12688"/>
    <w:rsid w:val="00FD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6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74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67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4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6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4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7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6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74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67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4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6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4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7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2016-04-05T02:43:00Z</cp:lastPrinted>
  <dcterms:created xsi:type="dcterms:W3CDTF">2016-03-30T06:17:00Z</dcterms:created>
  <dcterms:modified xsi:type="dcterms:W3CDTF">2016-04-05T02:44:00Z</dcterms:modified>
</cp:coreProperties>
</file>